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Описание технической архитектуры программного обеспечения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«ТехКаталист ИИ / TechCatalyst AI»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Общие сведения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Программное обеспечение «ТехКаталист ИИ / TechCatalyst AI» представляет собой веб-приложение и серверную программную платформу для централизованного управления корпоративным доступом к AI-функциональности, маршрутизации запросов к подключаемым LLM-провайдерам, учета потребления, контроля лимитов, биллинга, мониторинга, отчетности и администрирования интеграций.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Архитектура программного обеспечения построена по модульному принципу и включает пользовательский интерфейс, административный интерфейс, backend API, базу данных, систему авторизации, модули управления API-ключами, маршрутизации запросов, биллинга, мониторинга и уведомлений.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Общая архитектурная модель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реализовано как full-stack веб-приложение на базе Next.js, TypeScript, React и Node.js.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архитектурные уровни: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клиентский уровень — пользовательский и административный веб-интерфейсы;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серверный уровень — API-маршруты Next.js и серверная бизнес-логика;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уровень данных — PostgreSQL и Prisma ORM;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интеграционный уровень — подключение к внешним LLM-провайдерам и сервисам уведомлений;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эксплуатационный уровень — конфигурация, сборка, развертывание, мониторинг и техническое сопровождение.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Пользовательский интерфейс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Пользовательский интерфейс реализован на React и Next.js.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Он включает: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страницу входа в систему;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личный кабинет пользователя;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пользовательскую консоль;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раздел управления балансом;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раздел биллинга;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раздел управления ключами;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раздел мониторинга инфраструктуры;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раздел инцидентов и SLA;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чат-интерфейс;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компоненты статистики, графиков, таблиц и статусов.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файлы и директории пользовательского интерфейса: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src/app — страницы приложения и маршруты;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src/components — React-компоненты;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src/app/globals.css — глобальные стили;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tailwind.config.ts — конфигурация Tailwind CSS.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Административный интерфейс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Административный интерфейс предназначен для управления платформой и ее пользователями.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Он включает: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управление пользователями;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управление организациями;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управление ролями и правами доступа;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управление API-ключами;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управление клиентами;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управление подрядчиками;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просмотр статистики и служебных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администрирование интеграций;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проверку статусов и доступности отдельных компонентов.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Административные функции реализованы через страницы приложения и защищенные API-маршруты.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Backend API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Серверная часть реализована с использованием Next.js API Routes.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Backend API обеспечивает: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авторизацию пользователей;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получение сведений о текущем пользователе;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управление пользователями, организациями и правами;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управление API-ключами;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проверку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учет баланса и биллинга;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сбор статистики;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маршрутизацию запросов к LLM-провайдерам;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работу чат-функциональности;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уведомления;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мониторинг инфраструктуры;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служебные cron-маршруты.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API-директории: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src/app/api/auth;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src/app/api/user;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src/app/api/users;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src/app/api/admin;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src/app/api/organization;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src/app/api/keys;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src/app/api/billing;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src/app/api/chat;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src/app/api/contractors;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src/app/api/notifications;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src/app/api/cron;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src/app/api/status;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src/app/api/uptime.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Система авторизации и ролей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содержит систему авторизации и разграничения доступа.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функции: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вход пользователя по учетным данным;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защита пользовательских маршрутов;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защита административных маршрутов;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разграничение прав по ролям;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поддержка ролей user, org_admin и super_admin;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управление доступом к отдельным модулям;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управление доступом к чат-функциональности.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Модули авторизации и проверки доступа размещаются в src/lib, src/components и соответствующих API-маршрутах.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Модуль управления API-ключами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Модуль управления API-ключами обеспечивает: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создание и хранение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привязку ключей к пользователям, организациям и подрядчикам;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указание провайдера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ведение статусов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автопроверку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фиксацию времени последней проверки;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фиксацию результата проверки;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удаление и постоянное удаление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отображение статистики по ключам.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Данные ключей хранятся в базе данных. Production-секреты и реальные ключи должны храниться с соблюдением требований безопасности и не должны включаться в депонируемые материалы.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Модуль маршрутизации запросов к LLM-провайдерам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содержит модуль маршрутизации запросов к подключаемым LLM-провайдерам.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Поддерживаемые и потенциально подключаемые провайдеры: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OpenAI;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Anthropic Claude;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Google Gemini;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X.AI Grok;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DeepSeek;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иные совместимые провайдеры.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Модуль выполняет: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прием запроса пользователя или организации;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проверку прав и API-ключа;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определение провайдера и маршрута;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передачу запроса внешнему провайдеру;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обработку ответа;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обработку ошибок;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фиксацию данных для учета потребления и биллинга.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Внешние LLM-провайдеры являются подключаемыми и заменяемыми интеграциями. Самостоятельное ядро ПО составляет логика управления доступом, маршрутизации, учета, мониторинга, отчетности и администрирования.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Учет потребления и биллинг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Модуль учета потребления и биллинга обеспечивает: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учет количества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учет входящих токенов;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учет исходящих токенов;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учет общей суммы токенов;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учет модели и 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расчет стоимости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учет баланса;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ведение транзакций;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аналитику по пользователям, организациям, ключам, моделям и провайдерам;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сбор биллинговых данных по подрядчикам.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Данные используются для формирования статистики, отчетности, контроля лимитов и расчета стоимости использования платформы.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База данных и модель данных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 качестве основной СУБД используется PostgreSQL. Для описания модели данных и работы с базой используется Prisma ORM.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Основные сущности базы данных: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User — пользователи;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Organization — организации;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Contractor — подрядчики;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OrganizationContractor — связи организаций и подрядчиков;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Permission — права доступа к модулям;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ApiKey — API-ключи;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Request — журнал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Server — сведения о серверах и инфраструктуре;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Transaction — транзакции;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Notification — уведомления;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ChatConversation — история чатов;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ChatPermission — права доступа к чат-функциональности;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ContractorBilling — биллинговые данные подрядчиков.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Схема базы данных хранится в файле prisma/schema.prisma.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Мониторинг и уведомления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содержит функции мониторинга и уведомлений.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Модуль мониторинга обеспечивает: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хранение сведений о серверах;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отображение статуса серверов;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мониторинг статусов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фиксацию инцидентов;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отображение SLA и эксплуатационных показателей;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сбор служебных данных о работе платформы.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Модуль уведомлений обеспечивает: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уведомления внутри платформы;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email-уведомления;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Telegram-уведомления;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уведомления об изменении цен;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уведомления об изменении статуса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уведомления о добавлении или удалении ключей.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Интеграции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предусматривает интеграции со следующими категориями внешних систем: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LLM-провайдеры;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email-сервисы;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Telegram;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серверная инфраструктура и hosting-провайдеры;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системы доменов и DNS;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CI/CD или средства развертывания, если применимо.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Интеграции реализуются как технические элементы функционирования платформы и не являются самостоятельным предметом продажи. Предметом предоставления является право использования программы для ЭВМ «ТехКаталист ИИ / TechCatalyst AI».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Сборка и развертывание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Сборка ПО выполняется средствами Node.js, npm, Next.js, TypeScript, SWC, React, Prisma, Tailwind CSS и PostCSS.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Основная команда production-сборки: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npm run build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Результат серверной сборки размещается в директории .next.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Запуск production-сборки выполняется командой: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npm run start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разработки используется команда: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npm run dev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Конфигурация сборки хранится в файлах package.json, package-lock.json, next.config.js, tsconfig.json, tailwind.config.ts и postcss.config.js.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14. Безопасность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Архитектура ПО предусматривает следующие меры безопасности: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разграничение доступа по ролям;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защита пользовательских и административных маршрутов;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проверка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контроль прав доступа к модулям;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хранение production-секретов вне исходного кода;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исключение API-ключей, паролей и токенов из депонируемых материалов;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ограничение доступа к административным функциям;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фиксация статусов ключей и событий использования.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15. Итоговое описание архитектуры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Техническая архитектура «ТехКаталист ИИ / TechCatalyst AI» представляет собой модульную full-stack архитектуру веб-приложения на базе Next.js, TypeScript, React, Node.js, Prisma ORM и PostgreSQL.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включает пользовательский и административный веб-интерфейсы, backend API, систему авторизации и ролей, модуль управления пользователями и организациями, модуль управления API-ключами, модуль маршрутизации запросов к LLM-провайдерам, модуль учета потребления и биллинга, мониторинг, уведомления и отчетность.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Внешние LLM-провайдеры используются как подключаемые и заменяемые интеграции. Самостоятельное ядро программного обеспечения обеспечивает управление доступом, маршрутизацию запросов, учет потребления, контроль лимитов, мониторинг, отчетность и администрирование.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ИП Борисов Иван Анатольевич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ИНН 575307745402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ОГРНИП 320574900010615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Подпись: __________________ / Борисов И.А.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Дата: __________________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